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500AA" w14:textId="77777777" w:rsidR="00540554" w:rsidRDefault="00000000">
      <w:pPr>
        <w:spacing w:after="20"/>
        <w:jc w:val="center"/>
      </w:pPr>
      <w:r>
        <w:rPr>
          <w:rFonts w:ascii="Calibri" w:eastAsia="Calibri" w:hAnsi="Calibri" w:cs="Calibri"/>
          <w:b/>
          <w:bCs/>
          <w:color w:val="1F3864"/>
          <w:sz w:val="36"/>
          <w:szCs w:val="36"/>
        </w:rPr>
        <w:t>REET PASSI</w:t>
      </w:r>
    </w:p>
    <w:p w14:paraId="56C73C12" w14:textId="77777777" w:rsidR="00540554" w:rsidRDefault="00000000">
      <w:pPr>
        <w:spacing w:after="40"/>
        <w:jc w:val="center"/>
      </w:pPr>
      <w:r>
        <w:rPr>
          <w:rFonts w:ascii="Calibri" w:eastAsia="Calibri" w:hAnsi="Calibri" w:cs="Calibri"/>
          <w:i/>
          <w:iCs/>
          <w:color w:val="555555"/>
          <w:sz w:val="18"/>
          <w:szCs w:val="18"/>
        </w:rPr>
        <w:t>AI &amp; Full-Stack Developer | Generative AI Integration | Data Analytics &amp; Power BI | AR/VR</w:t>
      </w:r>
    </w:p>
    <w:p w14:paraId="34585D3B" w14:textId="3452D3EE" w:rsidR="00540554" w:rsidRDefault="00000000">
      <w:pPr>
        <w:spacing w:after="80"/>
        <w:jc w:val="center"/>
      </w:pPr>
      <w:r>
        <w:rPr>
          <w:rFonts w:ascii="Calibri" w:eastAsia="Calibri" w:hAnsi="Calibri" w:cs="Calibri"/>
          <w:color w:val="333333"/>
          <w:sz w:val="18"/>
          <w:szCs w:val="18"/>
        </w:rPr>
        <w:t>Pitampura, New Delhi – 110034   |   +91 7982773900   |   passireet3@gmail.com   |   linkedin.com/in/reetpassi</w:t>
      </w:r>
    </w:p>
    <w:p w14:paraId="3CFD728E" w14:textId="77777777" w:rsidR="00540554" w:rsidRDefault="00000000">
      <w:pPr>
        <w:pBdr>
          <w:bottom w:val="single" w:sz="6" w:space="2" w:color="1F3864"/>
        </w:pBdr>
        <w:spacing w:before="100" w:after="50"/>
      </w:pPr>
      <w:r>
        <w:rPr>
          <w:rFonts w:ascii="Calibri" w:eastAsia="Calibri" w:hAnsi="Calibri" w:cs="Calibri"/>
          <w:b/>
          <w:bCs/>
          <w:color w:val="1F3864"/>
        </w:rPr>
        <w:t>PROFESSIONAL SUMMARY</w:t>
      </w:r>
    </w:p>
    <w:p w14:paraId="62208E6C" w14:textId="77777777" w:rsidR="00540554" w:rsidRDefault="00000000">
      <w:pPr>
        <w:spacing w:after="60"/>
      </w:pPr>
      <w:r>
        <w:rPr>
          <w:rFonts w:ascii="Calibri" w:eastAsia="Calibri" w:hAnsi="Calibri" w:cs="Calibri"/>
          <w:color w:val="333333"/>
          <w:sz w:val="18"/>
          <w:szCs w:val="18"/>
        </w:rPr>
        <w:t xml:space="preserve">BCA student with hands-on experience building AI-powered, full-stack web applications across frontend and backend. Developed a Business Intelligence platform (AutoBI-LITE) that converts natural-language questions into SQL using a locally hosted LLM, and an AI-powered newsletter automation module with subscriber management and email distribution. Comfortable working across React, Python/FastAPI, SQL databases, and REST APIs, with practical experience in Power BI/Excel-based data analytics and browser-based AR/VR development using A-Frame and WebXR concepts.</w:t>
      </w:r>
    </w:p>
    <w:p w14:paraId="1604A119" w14:textId="77777777" w:rsidR="00540554" w:rsidRDefault="00000000">
      <w:pPr>
        <w:pBdr>
          <w:bottom w:val="single" w:sz="6" w:space="2" w:color="1F3864"/>
        </w:pBdr>
        <w:spacing w:before="100" w:after="50"/>
      </w:pPr>
      <w:r>
        <w:rPr>
          <w:rFonts w:ascii="Calibri" w:eastAsia="Calibri" w:hAnsi="Calibri" w:cs="Calibri"/>
          <w:b/>
          <w:bCs/>
          <w:color w:val="1F3864"/>
        </w:rPr>
        <w:t>TECHNICAL SKILLS</w:t>
      </w:r>
    </w:p>
    <w:p w14:paraId="4AA50A15" w14:textId="77777777" w:rsidR="00540554" w:rsidRDefault="00000000">
      <w:pPr>
        <w:spacing w:after="40"/>
      </w:pPr>
      <w:r>
        <w:rPr>
          <w:rFonts w:ascii="Calibri" w:eastAsia="Calibri" w:hAnsi="Calibri" w:cs="Calibri"/>
          <w:b/>
          <w:bCs/>
          <w:color w:val="333333"/>
          <w:sz w:val="18"/>
          <w:szCs w:val="18"/>
        </w:rPr>
        <w:t xml:space="preserve">AI &amp; Generative AI: </w:t>
      </w:r>
      <w:r>
        <w:rPr>
          <w:rFonts w:ascii="Calibri" w:eastAsia="Calibri" w:hAnsi="Calibri" w:cs="Calibri"/>
          <w:color w:val="333333"/>
          <w:sz w:val="18"/>
          <w:szCs w:val="18"/>
        </w:rPr>
        <w:t>LLM Integration, Natural-Language-to-SQL, Prompt Engineering, Local LLM Deployment (Ollama), AI-Powered Content Generation, AI-Assisted Automation</w:t>
      </w:r>
    </w:p>
    <w:p w14:paraId="3880A4D7" w14:textId="77777777" w:rsidR="00540554" w:rsidRDefault="00000000">
      <w:pPr>
        <w:spacing w:after="40"/>
      </w:pPr>
      <w:r>
        <w:rPr>
          <w:rFonts w:ascii="Calibri" w:eastAsia="Calibri" w:hAnsi="Calibri" w:cs="Calibri"/>
          <w:b/>
          <w:bCs/>
          <w:color w:val="333333"/>
          <w:sz w:val="18"/>
          <w:szCs w:val="18"/>
        </w:rPr>
        <w:t xml:space="preserve">Full-Stack Development: </w:t>
      </w:r>
      <w:r>
        <w:rPr>
          <w:rFonts w:ascii="Calibri" w:eastAsia="Calibri" w:hAnsi="Calibri" w:cs="Calibri"/>
          <w:color w:val="333333"/>
          <w:sz w:val="18"/>
          <w:szCs w:val="18"/>
        </w:rPr>
        <w:t xml:space="preserve">React, JavaScript, HTML5, CSS3, Python, FastAPI, REST APIs, SQLAlchemy, Frontend Development, Backend Development</w:t>
      </w:r>
    </w:p>
    <w:p w14:paraId="3A40A472" w14:textId="2B86C3A0" w:rsidR="00540554" w:rsidRDefault="00000000">
      <w:pPr>
        <w:spacing w:after="40"/>
      </w:pPr>
      <w:r>
        <w:rPr>
          <w:rFonts w:ascii="Calibri" w:eastAsia="Calibri" w:hAnsi="Calibri" w:cs="Calibri"/>
          <w:b/>
          <w:bCs/>
          <w:color w:val="333333"/>
          <w:sz w:val="18"/>
          <w:szCs w:val="18"/>
        </w:rPr>
        <w:t xml:space="preserve">Databases: </w:t>
      </w:r>
      <w:r>
        <w:rPr>
          <w:rFonts w:ascii="Calibri" w:eastAsia="Calibri" w:hAnsi="Calibri" w:cs="Calibri"/>
          <w:color w:val="333333"/>
          <w:sz w:val="18"/>
          <w:szCs w:val="18"/>
        </w:rPr>
        <w:t>SQL, PostgreSQL, SQLite</w:t>
      </w:r>
    </w:p>
    <w:p w14:paraId="5CF1892C" w14:textId="06C6A662" w:rsidR="00540554" w:rsidRDefault="00000000">
      <w:pPr>
        <w:spacing w:after="40"/>
      </w:pPr>
      <w:r>
        <w:rPr>
          <w:rFonts w:ascii="Calibri" w:eastAsia="Calibri" w:hAnsi="Calibri" w:cs="Calibri"/>
          <w:b/>
          <w:bCs/>
          <w:color w:val="333333"/>
          <w:sz w:val="18"/>
          <w:szCs w:val="18"/>
        </w:rPr>
        <w:t xml:space="preserve">Data Analytics &amp; BI: </w:t>
      </w:r>
      <w:r>
        <w:rPr>
          <w:rFonts w:ascii="Calibri" w:eastAsia="Calibri" w:hAnsi="Calibri" w:cs="Calibri"/>
          <w:color w:val="333333"/>
          <w:sz w:val="18"/>
          <w:szCs w:val="18"/>
        </w:rPr>
        <w:t>Microsoft Power BI, Data Analytics, Data Visualization, Dashboard Development, KPI Analysis, Data Cleaning, Excel</w:t>
      </w:r>
    </w:p>
    <w:p w14:paraId="39283C12" w14:textId="77777777" w:rsidR="00540554" w:rsidRDefault="00000000">
      <w:pPr>
        <w:spacing w:after="40"/>
      </w:pPr>
      <w:r>
        <w:rPr>
          <w:rFonts w:ascii="Calibri" w:eastAsia="Calibri" w:hAnsi="Calibri" w:cs="Calibri"/>
          <w:b/>
          <w:bCs/>
          <w:color w:val="333333"/>
          <w:sz w:val="18"/>
          <w:szCs w:val="18"/>
        </w:rPr>
        <w:t xml:space="preserve">AR/VR &amp; Immersive Web: </w:t>
      </w:r>
      <w:r>
        <w:rPr>
          <w:rFonts w:ascii="Calibri" w:eastAsia="Calibri" w:hAnsi="Calibri" w:cs="Calibri"/>
          <w:color w:val="333333"/>
          <w:sz w:val="18"/>
          <w:szCs w:val="18"/>
        </w:rPr>
        <w:t xml:space="preserve">A-Frame, WebXR Concepts, Interactive 3D Scenes, HTML/CSS, JavaScript</w:t>
      </w:r>
    </w:p>
    <w:p w14:paraId="57954545" w14:textId="77777777" w:rsidR="00540554" w:rsidRDefault="00000000">
      <w:pPr>
        <w:spacing w:after="40"/>
      </w:pPr>
      <w:r>
        <w:rPr>
          <w:rFonts w:ascii="Calibri" w:eastAsia="Calibri" w:hAnsi="Calibri" w:cs="Calibri"/>
          <w:b/>
          <w:bCs/>
          <w:color w:val="333333"/>
          <w:sz w:val="18"/>
          <w:szCs w:val="18"/>
        </w:rPr>
        <w:t xml:space="preserve">Tools &amp; Environment: </w:t>
      </w:r>
      <w:r>
        <w:rPr>
          <w:rFonts w:ascii="Calibri" w:eastAsia="Calibri" w:hAnsi="Calibri" w:cs="Calibri"/>
          <w:color w:val="333333"/>
          <w:sz w:val="18"/>
          <w:szCs w:val="18"/>
        </w:rPr>
        <w:t>Git, GitHub, VS Code, Jupyter Notebook, Terminal-Based Development (Windows/Linux)</w:t>
      </w:r>
    </w:p>
    <w:p w14:paraId="148F53E4" w14:textId="77777777" w:rsidR="00540554" w:rsidRDefault="00000000">
      <w:pPr>
        <w:pBdr>
          <w:bottom w:val="single" w:sz="6" w:space="2" w:color="1F3864"/>
        </w:pBdr>
        <w:spacing w:before="100" w:after="50"/>
      </w:pPr>
      <w:r>
        <w:rPr>
          <w:rFonts w:ascii="Calibri" w:eastAsia="Calibri" w:hAnsi="Calibri" w:cs="Calibri"/>
          <w:b/>
          <w:bCs/>
          <w:color w:val="1F3864"/>
        </w:rPr>
        <w:t>PROJECTS</w:t>
      </w:r>
    </w:p>
    <w:p w14:paraId="599213EA" w14:textId="24815BFB" w:rsidR="00540554" w:rsidRDefault="00000000">
      <w:pPr>
        <w:spacing w:before="70" w:after="25"/>
      </w:pPr>
      <w:r>
        <w:rPr>
          <w:rFonts w:ascii="Calibri" w:eastAsia="Calibri" w:hAnsi="Calibri" w:cs="Calibri"/>
          <w:b/>
          <w:bCs/>
          <w:color w:val="111111"/>
          <w:sz w:val="19"/>
          <w:szCs w:val="19"/>
        </w:rPr>
        <w:t>AutoBI-LITE — AI-Powered Business Intelligence Dashboard</w:t>
      </w:r>
      <w:r>
        <w:rPr>
          <w:rFonts w:ascii="Calibri" w:eastAsia="Calibri" w:hAnsi="Calibri" w:cs="Calibri"/>
          <w:i/>
          <w:iCs/>
          <w:color w:val="555555"/>
          <w:sz w:val="17"/>
          <w:szCs w:val="17"/>
        </w:rPr>
        <w:t xml:space="preserve">   |   Industrial Training Project, CCRAS | Python, FastAPI, React, SQLite, Ollama</w:t>
      </w:r>
    </w:p>
    <w:p w14:paraId="5412D9CA" w14:textId="77777777" w:rsidR="00540554" w:rsidRDefault="00000000">
      <w:pPr>
        <w:spacing w:after="25"/>
        <w:ind w:left="288" w:hanging="215"/>
      </w:pPr>
      <w:r>
        <w:rPr>
          <w:rFonts w:ascii="Calibri" w:eastAsia="Calibri" w:hAnsi="Calibri" w:cs="Calibri"/>
          <w:sz w:val="18"/>
          <w:szCs w:val="18"/>
        </w:rPr>
        <w:t xml:space="preserve">•  </w:t>
      </w:r>
      <w:r>
        <w:rPr>
          <w:rFonts w:ascii="Calibri" w:eastAsia="Calibri" w:hAnsi="Calibri" w:cs="Calibri"/>
          <w:color w:val="333333"/>
          <w:sz w:val="18"/>
          <w:szCs w:val="18"/>
        </w:rPr>
        <w:t xml:space="preserve">Contributed to building AutoBI-LITE, a full-stack BI platform (FastAPI backend, React + Vite frontend) that lets users upload CSV, Excel, and JSON datasets, automatically profiles the schema, detects column types, and flags data-quality issues such as missing values and duplicate rows.</w:t>
      </w:r>
    </w:p>
    <w:p w14:paraId="7239F5CB" w14:textId="77777777" w:rsidR="00540554" w:rsidRDefault="00000000">
      <w:pPr>
        <w:spacing w:after="25"/>
        <w:ind w:left="288" w:hanging="215"/>
      </w:pPr>
      <w:r>
        <w:rPr>
          <w:rFonts w:ascii="Calibri" w:eastAsia="Calibri" w:hAnsi="Calibri" w:cs="Calibri"/>
          <w:sz w:val="18"/>
          <w:szCs w:val="18"/>
        </w:rPr>
        <w:t xml:space="preserve">•  </w:t>
      </w:r>
      <w:r>
        <w:rPr>
          <w:rFonts w:ascii="Calibri" w:eastAsia="Calibri" w:hAnsi="Calibri" w:cs="Calibri"/>
          <w:color w:val="333333"/>
          <w:sz w:val="18"/>
          <w:szCs w:val="18"/>
        </w:rPr>
        <w:t xml:space="preserve">Integrated a locally hosted LLM (via Ollama) to convert natural-language questions into executable SQL run against the SQLite database, enabling users to query data without writing SQL themselves, and to auto-generate 3–5 plain-English insights per dataset.</w:t>
      </w:r>
    </w:p>
    <w:p w14:paraId="34975DAA" w14:textId="77777777" w:rsidR="00540554" w:rsidRDefault="00000000">
      <w:pPr>
        <w:spacing w:after="25"/>
        <w:ind w:left="288" w:hanging="215"/>
      </w:pPr>
      <w:r>
        <w:rPr>
          <w:rFonts w:ascii="Calibri" w:eastAsia="Calibri" w:hAnsi="Calibri" w:cs="Calibri"/>
          <w:sz w:val="18"/>
          <w:szCs w:val="18"/>
        </w:rPr>
        <w:t xml:space="preserve">•  </w:t>
      </w:r>
      <w:r>
        <w:rPr>
          <w:rFonts w:ascii="Calibri" w:eastAsia="Calibri" w:hAnsi="Calibri" w:cs="Calibri"/>
          <w:color w:val="333333"/>
          <w:sz w:val="18"/>
          <w:szCs w:val="18"/>
        </w:rPr>
        <w:t xml:space="preserve">Built an auto KPI-discovery engine that suggests 5–10 relevant KPIs per dataset, plus chart-type recommendation logic and an auto-generated, editable dashboard builder using Apache ECharts and AG Grid to visualize query results and KPIs.</w:t>
      </w:r>
    </w:p>
    <w:p w14:paraId="2DF11268" w14:textId="77777777" w:rsidR="00540554" w:rsidRDefault="00000000">
      <w:pPr>
        <w:spacing w:after="25"/>
        <w:ind w:left="288" w:hanging="215"/>
      </w:pPr>
      <w:r>
        <w:rPr>
          <w:rFonts w:ascii="Calibri" w:eastAsia="Calibri" w:hAnsi="Calibri" w:cs="Calibri"/>
          <w:sz w:val="18"/>
          <w:szCs w:val="18"/>
        </w:rPr>
        <w:t xml:space="preserve">•  </w:t>
      </w:r>
      <w:r>
        <w:rPr>
          <w:rFonts w:ascii="Calibri" w:eastAsia="Calibri" w:hAnsi="Calibri" w:cs="Calibri"/>
          <w:color w:val="333333"/>
          <w:sz w:val="18"/>
          <w:szCs w:val="18"/>
        </w:rPr>
        <w:t>Built export functionality to Grafana (dashboard JSON) and Power BI (schema + starter DAX measures), and supported unit/integration testing (Pytest) across the ingestion, KPI-discovery, and NL-to-SQL modules.</w:t>
      </w:r>
    </w:p>
    <w:p w14:paraId="145BFCD8" w14:textId="77777777" w:rsidR="00540554" w:rsidRDefault="00000000">
      <w:pPr>
        <w:spacing w:before="70" w:after="25"/>
      </w:pPr>
      <w:r>
        <w:rPr>
          <w:rFonts w:ascii="Calibri" w:eastAsia="Calibri" w:hAnsi="Calibri" w:cs="Calibri"/>
          <w:b/>
          <w:bCs/>
          <w:color w:val="111111"/>
          <w:sz w:val="19"/>
          <w:szCs w:val="19"/>
        </w:rPr>
        <w:t xml:space="preserve">Agentra — AI-Powered Newsletter Automation Module</w:t>
      </w:r>
      <w:r>
        <w:rPr>
          <w:rFonts w:ascii="Calibri" w:eastAsia="Calibri" w:hAnsi="Calibri" w:cs="Calibri"/>
          <w:i/>
          <w:iCs/>
          <w:color w:val="555555"/>
          <w:sz w:val="17"/>
          <w:szCs w:val="17"/>
        </w:rPr>
        <w:t xml:space="preserve">   |   Personal Project | React, Python (FastAPI/Flask), LLM Integration</w:t>
      </w:r>
    </w:p>
    <w:p w14:paraId="27FFB4E0" w14:textId="77777777" w:rsidR="00540554" w:rsidRDefault="00000000">
      <w:pPr>
        <w:spacing w:after="25"/>
        <w:ind w:left="288" w:hanging="215"/>
      </w:pPr>
      <w:r>
        <w:rPr>
          <w:rFonts w:ascii="Calibri" w:eastAsia="Calibri" w:hAnsi="Calibri" w:cs="Calibri"/>
          <w:sz w:val="18"/>
          <w:szCs w:val="18"/>
        </w:rPr>
        <w:t xml:space="preserve">•  </w:t>
      </w:r>
      <w:r>
        <w:rPr>
          <w:rFonts w:ascii="Calibri" w:eastAsia="Calibri" w:hAnsi="Calibri" w:cs="Calibri"/>
          <w:color w:val="333333"/>
          <w:sz w:val="18"/>
          <w:szCs w:val="18"/>
        </w:rPr>
        <w:t>Designed and built a newsletter automation module from scratch, combining custom backend logic (Python) with a React frontend, enabling subscriber signup, storage, and management.</w:t>
      </w:r>
    </w:p>
    <w:p w14:paraId="17CAB704" w14:textId="77777777" w:rsidR="00540554" w:rsidRDefault="00000000">
      <w:pPr>
        <w:spacing w:after="25"/>
        <w:ind w:left="288" w:hanging="215"/>
      </w:pPr>
      <w:r>
        <w:rPr>
          <w:rFonts w:ascii="Calibri" w:eastAsia="Calibri" w:hAnsi="Calibri" w:cs="Calibri"/>
          <w:sz w:val="18"/>
          <w:szCs w:val="18"/>
        </w:rPr>
        <w:t xml:space="preserve">•  </w:t>
      </w:r>
      <w:r>
        <w:rPr>
          <w:rFonts w:ascii="Calibri" w:eastAsia="Calibri" w:hAnsi="Calibri" w:cs="Calibri"/>
          <w:color w:val="333333"/>
          <w:sz w:val="18"/>
          <w:szCs w:val="18"/>
        </w:rPr>
        <w:t>Implemented AI-powered content generation allowing users to enter a topic/prompt and generate a newsletter, article, or short research-style write-up via LLM integration.</w:t>
      </w:r>
    </w:p>
    <w:p w14:paraId="56DBCC6C" w14:textId="77777777" w:rsidR="00540554" w:rsidRDefault="00000000">
      <w:pPr>
        <w:spacing w:after="25"/>
        <w:ind w:left="288" w:hanging="215"/>
      </w:pPr>
      <w:r>
        <w:rPr>
          <w:rFonts w:ascii="Calibri" w:eastAsia="Calibri" w:hAnsi="Calibri" w:cs="Calibri"/>
          <w:sz w:val="18"/>
          <w:szCs w:val="18"/>
        </w:rPr>
        <w:t xml:space="preserve">•  </w:t>
      </w:r>
      <w:r>
        <w:rPr>
          <w:rFonts w:ascii="Calibri" w:eastAsia="Calibri" w:hAnsi="Calibri" w:cs="Calibri"/>
          <w:color w:val="333333"/>
          <w:sz w:val="18"/>
          <w:szCs w:val="18"/>
        </w:rPr>
        <w:t>Added customization options for tone (professional, casual, promotional) and format (newsletter, blog, report), a preview/edit screen, and automated email distribution to subscribers — completing an end-to-end flow from prompt to published newsletter.</w:t>
      </w:r>
    </w:p>
    <w:p w14:paraId="493E3F5F" w14:textId="77777777" w:rsidR="00540554" w:rsidRDefault="00000000">
      <w:pPr>
        <w:spacing w:before="70" w:after="25"/>
      </w:pPr>
      <w:r>
        <w:rPr>
          <w:rFonts w:ascii="Calibri" w:eastAsia="Calibri" w:hAnsi="Calibri" w:cs="Calibri"/>
          <w:b/>
          <w:bCs/>
          <w:color w:val="111111"/>
          <w:sz w:val="19"/>
          <w:szCs w:val="19"/>
        </w:rPr>
        <w:t>Interactive AR/VR 3D Scene</w:t>
      </w:r>
      <w:r>
        <w:rPr>
          <w:rFonts w:ascii="Calibri" w:eastAsia="Calibri" w:hAnsi="Calibri" w:cs="Calibri"/>
          <w:i/>
          <w:iCs/>
          <w:color w:val="555555"/>
          <w:sz w:val="17"/>
          <w:szCs w:val="17"/>
        </w:rPr>
        <w:t xml:space="preserve">   |   Academic Project | A-Frame, HTML, JavaScript</w:t>
      </w:r>
    </w:p>
    <w:p w14:paraId="74120E2E" w14:textId="77777777" w:rsidR="00540554" w:rsidRDefault="00000000">
      <w:pPr>
        <w:spacing w:after="25"/>
        <w:ind w:left="288" w:hanging="215"/>
      </w:pPr>
      <w:r>
        <w:rPr>
          <w:rFonts w:ascii="Calibri" w:eastAsia="Calibri" w:hAnsi="Calibri" w:cs="Calibri"/>
          <w:sz w:val="18"/>
          <w:szCs w:val="18"/>
        </w:rPr>
        <w:t xml:space="preserve">•  </w:t>
      </w:r>
      <w:r>
        <w:rPr>
          <w:rFonts w:ascii="Calibri" w:eastAsia="Calibri" w:hAnsi="Calibri" w:cs="Calibri"/>
          <w:color w:val="333333"/>
          <w:sz w:val="18"/>
          <w:szCs w:val="18"/>
        </w:rPr>
        <w:t xml:space="preserve">Designed and developed an interactive WebAR-style 3D scene using A-Frame and HTML, featuring animated objects, real-time rendering, and click-based user interaction.</w:t>
      </w:r>
    </w:p>
    <w:p w14:paraId="73B6DF69" w14:textId="77777777" w:rsidR="00540554" w:rsidRDefault="00000000">
      <w:pPr>
        <w:spacing w:after="25"/>
        <w:ind w:left="288" w:hanging="215"/>
      </w:pPr>
      <w:r>
        <w:rPr>
          <w:rFonts w:ascii="Calibri" w:eastAsia="Calibri" w:hAnsi="Calibri" w:cs="Calibri"/>
          <w:sz w:val="18"/>
          <w:szCs w:val="18"/>
        </w:rPr>
        <w:t xml:space="preserve">•  </w:t>
      </w:r>
      <w:r>
        <w:rPr>
          <w:rFonts w:ascii="Calibri" w:eastAsia="Calibri" w:hAnsi="Calibri" w:cs="Calibri"/>
          <w:color w:val="333333"/>
          <w:sz w:val="18"/>
          <w:szCs w:val="18"/>
        </w:rPr>
        <w:t xml:space="preserve">Implemented 3D object positioning, animations, and event-driven interactions; tested using VS Code and Live Server and researched open-source WebAR technologies.</w:t>
      </w:r>
    </w:p>
    <w:p w14:paraId="49A5C424" w14:textId="77777777" w:rsidR="00540554" w:rsidRDefault="00000000">
      <w:pPr>
        <w:spacing w:before="70" w:after="25"/>
      </w:pPr>
      <w:r>
        <w:rPr>
          <w:rFonts w:ascii="Calibri" w:eastAsia="Calibri" w:hAnsi="Calibri" w:cs="Calibri"/>
          <w:b/>
          <w:bCs/>
          <w:color w:val="111111"/>
          <w:sz w:val="19"/>
          <w:szCs w:val="19"/>
        </w:rPr>
        <w:t>Power BI Dashboard — Kaggle Dataset Analysis</w:t>
      </w:r>
      <w:r>
        <w:rPr>
          <w:rFonts w:ascii="Calibri" w:eastAsia="Calibri" w:hAnsi="Calibri" w:cs="Calibri"/>
          <w:i/>
          <w:iCs/>
          <w:color w:val="555555"/>
          <w:sz w:val="17"/>
          <w:szCs w:val="17"/>
        </w:rPr>
        <w:t xml:space="preserve">   |   Personal Project | Power BI</w:t>
      </w:r>
    </w:p>
    <w:p w14:paraId="776282CD" w14:textId="77777777" w:rsidR="00540554" w:rsidRDefault="00000000">
      <w:pPr>
        <w:spacing w:after="25"/>
        <w:ind w:left="288" w:hanging="215"/>
      </w:pPr>
      <w:r>
        <w:rPr>
          <w:rFonts w:ascii="Calibri" w:eastAsia="Calibri" w:hAnsi="Calibri" w:cs="Calibri"/>
          <w:sz w:val="18"/>
          <w:szCs w:val="18"/>
        </w:rPr>
        <w:t xml:space="preserve">•  </w:t>
      </w:r>
      <w:r>
        <w:rPr>
          <w:rFonts w:ascii="Calibri" w:eastAsia="Calibri" w:hAnsi="Calibri" w:cs="Calibri"/>
          <w:color w:val="333333"/>
          <w:sz w:val="18"/>
          <w:szCs w:val="18"/>
        </w:rPr>
        <w:t>Built an interactive Power BI dashboard using a public Kaggle dataset — applying data cleaning and transformation, then creating charts, filters, and slicers to explore trends and KPIs.</w:t>
      </w:r>
    </w:p>
    <w:p w14:paraId="1940D7A1" w14:textId="77777777" w:rsidR="00540554" w:rsidRDefault="00000000">
      <w:pPr>
        <w:pBdr>
          <w:bottom w:val="single" w:sz="6" w:space="2" w:color="1F3864"/>
        </w:pBdr>
        <w:spacing w:before="100" w:after="50"/>
      </w:pPr>
      <w:r>
        <w:rPr>
          <w:rFonts w:ascii="Calibri" w:eastAsia="Calibri" w:hAnsi="Calibri" w:cs="Calibri"/>
          <w:b/>
          <w:bCs/>
          <w:color w:val="1F3864"/>
        </w:rPr>
        <w:t>EXPERIENCE</w:t>
      </w:r>
    </w:p>
    <w:p w14:paraId="679CF75B" w14:textId="77777777" w:rsidR="00540554" w:rsidRDefault="00000000">
      <w:pPr>
        <w:spacing w:before="70" w:after="25"/>
      </w:pPr>
      <w:r>
        <w:rPr>
          <w:rFonts w:ascii="Calibri" w:eastAsia="Calibri" w:hAnsi="Calibri" w:cs="Calibri"/>
          <w:b/>
          <w:bCs/>
          <w:color w:val="111111"/>
          <w:sz w:val="19"/>
          <w:szCs w:val="19"/>
        </w:rPr>
        <w:t>Industrial Trainee — Central Council for Research in Ayurvedic Sciences (CCRAS), Ministry of AYUSH, Govt. of India</w:t>
      </w:r>
      <w:r>
        <w:rPr>
          <w:rFonts w:ascii="Calibri" w:eastAsia="Calibri" w:hAnsi="Calibri" w:cs="Calibri"/>
          <w:i/>
          <w:iCs/>
          <w:color w:val="555555"/>
          <w:sz w:val="17"/>
          <w:szCs w:val="17"/>
        </w:rPr>
        <w:t xml:space="preserve">   |   Jun – Jul [ADD YEAR]</w:t>
      </w:r>
    </w:p>
    <w:p w14:paraId="0BCA3CEC" w14:textId="77777777" w:rsidR="00540554" w:rsidRDefault="00000000">
      <w:pPr>
        <w:spacing w:after="25"/>
        <w:ind w:left="288" w:hanging="215"/>
      </w:pPr>
      <w:r>
        <w:rPr>
          <w:rFonts w:ascii="Calibri" w:eastAsia="Calibri" w:hAnsi="Calibri" w:cs="Calibri"/>
          <w:sz w:val="18"/>
          <w:szCs w:val="18"/>
        </w:rPr>
        <w:t xml:space="preserve">•  </w:t>
      </w:r>
      <w:r>
        <w:rPr>
          <w:rFonts w:ascii="Calibri" w:eastAsia="Calibri" w:hAnsi="Calibri" w:cs="Calibri"/>
          <w:color w:val="333333"/>
          <w:sz w:val="18"/>
          <w:szCs w:val="18"/>
        </w:rPr>
        <w:t xml:space="preserve">Completed a full-stack development and AI internship under the IT Section, working on AutoBI-LITE (see Projects) across the complete SDLC — requirement analysis, design, implementation, and testing.</w:t>
      </w:r>
    </w:p>
    <w:p w14:paraId="688FDB8F" w14:textId="77777777" w:rsidR="00540554" w:rsidRDefault="00000000">
      <w:pPr>
        <w:spacing w:after="25"/>
        <w:ind w:left="288" w:hanging="215"/>
      </w:pPr>
      <w:r>
        <w:rPr>
          <w:rFonts w:ascii="Calibri" w:eastAsia="Calibri" w:hAnsi="Calibri" w:cs="Calibri"/>
          <w:sz w:val="18"/>
          <w:szCs w:val="18"/>
        </w:rPr>
        <w:t xml:space="preserve">•  </w:t>
      </w:r>
      <w:r>
        <w:rPr>
          <w:rFonts w:ascii="Calibri" w:eastAsia="Calibri" w:hAnsi="Calibri" w:cs="Calibri"/>
          <w:color w:val="333333"/>
          <w:sz w:val="18"/>
          <w:szCs w:val="18"/>
        </w:rPr>
        <w:t>Gained practical exposure to data ingestion, data profiling, NL-to-SQL processing, dashboard development, and BI-platform interoperability in a real organizational setting.</w:t>
      </w:r>
    </w:p>
    <w:p w14:paraId="71E6F522" w14:textId="77777777" w:rsidR="00540554" w:rsidRDefault="00000000">
      <w:pPr>
        <w:pBdr>
          <w:bottom w:val="single" w:sz="6" w:space="2" w:color="1F3864"/>
        </w:pBdr>
        <w:spacing w:before="100" w:after="50"/>
      </w:pPr>
      <w:r>
        <w:rPr>
          <w:rFonts w:ascii="Calibri" w:eastAsia="Calibri" w:hAnsi="Calibri" w:cs="Calibri"/>
          <w:b/>
          <w:bCs/>
          <w:color w:val="1F3864"/>
        </w:rPr>
        <w:t>EDUCATION</w:t>
      </w:r>
    </w:p>
    <w:p w14:paraId="445700AE" w14:textId="77777777" w:rsidR="00540554" w:rsidRDefault="00000000">
      <w:pPr>
        <w:spacing w:after="30"/>
      </w:pPr>
      <w:r>
        <w:rPr>
          <w:rFonts w:ascii="Calibri" w:eastAsia="Calibri" w:hAnsi="Calibri" w:cs="Calibri"/>
          <w:color w:val="333333"/>
          <w:sz w:val="18"/>
          <w:szCs w:val="18"/>
        </w:rPr>
        <w:t>Bachelor of Computer Applications (BCA) — Guru Gobind Singh Indraprastha University, IITM</w:t>
      </w:r>
      <w:r>
        <w:rPr>
          <w:rFonts w:ascii="Calibri" w:eastAsia="Calibri" w:hAnsi="Calibri" w:cs="Calibri"/>
          <w:i/>
          <w:iCs/>
          <w:color w:val="555555"/>
          <w:sz w:val="17"/>
          <w:szCs w:val="17"/>
        </w:rPr>
        <w:t xml:space="preserve">   (Ongoing)</w:t>
      </w:r>
    </w:p>
    <w:p w14:paraId="58C1D945" w14:textId="77777777" w:rsidR="00540554" w:rsidRDefault="00000000">
      <w:pPr>
        <w:spacing w:after="30"/>
      </w:pPr>
      <w:r>
        <w:rPr>
          <w:rFonts w:ascii="Calibri" w:eastAsia="Calibri" w:hAnsi="Calibri" w:cs="Calibri"/>
          <w:color w:val="333333"/>
          <w:sz w:val="18"/>
          <w:szCs w:val="18"/>
        </w:rPr>
        <w:t>Senior Secondary (Commerce with Informatics Practices) — KIIT World School</w:t>
      </w:r>
    </w:p>
    <w:p w14:paraId="1FB8FF8A" w14:textId="77777777" w:rsidR="00540554" w:rsidRDefault="00000000">
      <w:pPr>
        <w:pBdr>
          <w:bottom w:val="single" w:sz="6" w:space="2" w:color="1F3864"/>
        </w:pBdr>
        <w:spacing w:before="100" w:after="50"/>
      </w:pPr>
      <w:r>
        <w:rPr>
          <w:rFonts w:ascii="Calibri" w:eastAsia="Calibri" w:hAnsi="Calibri" w:cs="Calibri"/>
          <w:b/>
          <w:bCs/>
          <w:color w:val="1F3864"/>
        </w:rPr>
        <w:t>CERTIFICATIONS</w:t>
      </w:r>
    </w:p>
    <w:p w14:paraId="173011F3" w14:textId="1888D3A2" w:rsidR="00540554" w:rsidRDefault="00000000" w:rsidP="00E3002E">
      <w:pPr>
        <w:pStyle w:val="ListParagraph"/>
        <w:numPr>
          <w:ilvl w:val="0"/>
          <w:numId w:val="3"/>
        </w:numPr>
      </w:pPr>
      <w:r>
        <w:rPr>
          <w:rFonts w:ascii="Calibri" w:eastAsia="Calibri" w:hAnsi="Calibri" w:cs="Calibri"/>
          <w:b/>
          <w:bCs/>
          <w:color w:val="333333"/>
          <w:sz w:val="18"/>
          <w:szCs w:val="18"/>
        </w:rPr>
        <w:t>Data Analytics Course</w:t>
      </w:r>
      <w:r>
        <w:rPr>
          <w:rFonts w:ascii="Calibri" w:eastAsia="Calibri" w:hAnsi="Calibri" w:cs="Calibri"/>
          <w:color w:val="333333"/>
          <w:sz w:val="18"/>
          <w:szCs w:val="18"/>
        </w:rPr>
        <w:t xml:space="preserve"> (Python, SQL, Excel)   •   CCRAS-Central Council for Research in Ayurvedic Sciences   </w:t>
      </w:r>
    </w:p>
    <w:sectPr w:rsidR="00540554">
      <w:pgSz w:w="12240" w:h="15840"/>
      <w:pgMar w:top="403" w:right="792" w:bottom="403" w:left="792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E0A3E"/>
    <w:multiLevelType w:val="hybridMultilevel"/>
    <w:tmpl w:val="5D00429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4A43BC"/>
    <w:multiLevelType w:val="hybridMultilevel"/>
    <w:tmpl w:val="A3FC90A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C661E"/>
    <w:multiLevelType w:val="hybridMultilevel"/>
    <w:tmpl w:val="03DA176C"/>
    <w:lvl w:ilvl="0" w:tplc="D1B48E2A">
      <w:start w:val="1"/>
      <w:numFmt w:val="bullet"/>
      <w:lvlText w:val="●"/>
      <w:lvlJc w:val="left"/>
      <w:pPr>
        <w:ind w:left="720" w:hanging="360"/>
      </w:pPr>
    </w:lvl>
    <w:lvl w:ilvl="1" w:tplc="64AEFFAA">
      <w:start w:val="1"/>
      <w:numFmt w:val="bullet"/>
      <w:lvlText w:val="○"/>
      <w:lvlJc w:val="left"/>
      <w:pPr>
        <w:ind w:left="1440" w:hanging="360"/>
      </w:pPr>
    </w:lvl>
    <w:lvl w:ilvl="2" w:tplc="BA665C3A">
      <w:start w:val="1"/>
      <w:numFmt w:val="bullet"/>
      <w:lvlText w:val="■"/>
      <w:lvlJc w:val="left"/>
      <w:pPr>
        <w:ind w:left="2160" w:hanging="360"/>
      </w:pPr>
    </w:lvl>
    <w:lvl w:ilvl="3" w:tplc="ADEE2B44">
      <w:start w:val="1"/>
      <w:numFmt w:val="bullet"/>
      <w:lvlText w:val="●"/>
      <w:lvlJc w:val="left"/>
      <w:pPr>
        <w:ind w:left="2880" w:hanging="360"/>
      </w:pPr>
    </w:lvl>
    <w:lvl w:ilvl="4" w:tplc="42983942">
      <w:start w:val="1"/>
      <w:numFmt w:val="bullet"/>
      <w:lvlText w:val="○"/>
      <w:lvlJc w:val="left"/>
      <w:pPr>
        <w:ind w:left="3600" w:hanging="360"/>
      </w:pPr>
    </w:lvl>
    <w:lvl w:ilvl="5" w:tplc="F81C098A">
      <w:start w:val="1"/>
      <w:numFmt w:val="bullet"/>
      <w:lvlText w:val="■"/>
      <w:lvlJc w:val="left"/>
      <w:pPr>
        <w:ind w:left="4320" w:hanging="360"/>
      </w:pPr>
    </w:lvl>
    <w:lvl w:ilvl="6" w:tplc="60AAD340">
      <w:start w:val="1"/>
      <w:numFmt w:val="bullet"/>
      <w:lvlText w:val="●"/>
      <w:lvlJc w:val="left"/>
      <w:pPr>
        <w:ind w:left="5040" w:hanging="360"/>
      </w:pPr>
    </w:lvl>
    <w:lvl w:ilvl="7" w:tplc="BA2A5EAC">
      <w:start w:val="1"/>
      <w:numFmt w:val="bullet"/>
      <w:lvlText w:val="●"/>
      <w:lvlJc w:val="left"/>
      <w:pPr>
        <w:ind w:left="5760" w:hanging="360"/>
      </w:pPr>
    </w:lvl>
    <w:lvl w:ilvl="8" w:tplc="69820056">
      <w:start w:val="1"/>
      <w:numFmt w:val="bullet"/>
      <w:lvlText w:val="●"/>
      <w:lvlJc w:val="left"/>
      <w:pPr>
        <w:ind w:left="6480" w:hanging="360"/>
      </w:pPr>
    </w:lvl>
  </w:abstractNum>
  <w:num w:numId="1" w16cid:durableId="1956978935">
    <w:abstractNumId w:val="2"/>
    <w:lvlOverride w:ilvl="0">
      <w:startOverride w:val="1"/>
    </w:lvlOverride>
  </w:num>
  <w:num w:numId="2" w16cid:durableId="163324159">
    <w:abstractNumId w:val="0"/>
  </w:num>
  <w:num w:numId="3" w16cid:durableId="16607707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554"/>
    <w:rsid w:val="001E4B4E"/>
    <w:rsid w:val="00540554"/>
    <w:rsid w:val="00E3002E"/>
    <w:rsid w:val="00EC1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895BC"/>
  <w15:docId w15:val="{D1E0519E-93C1-4783-BA46-AB6616955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696</Words>
  <Characters>3973</Characters>
  <Application>Microsoft Office Word</Application>
  <DocSecurity>0</DocSecurity>
  <Lines>33</Lines>
  <Paragraphs>9</Paragraphs>
  <ScaleCrop>false</ScaleCrop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Ojasv Passi</cp:lastModifiedBy>
  <cp:revision>3</cp:revision>
  <dcterms:created xsi:type="dcterms:W3CDTF">2026-08-11T04:37:00Z</dcterms:created>
  <dcterms:modified xsi:type="dcterms:W3CDTF">2026-08-11T04:48:00Z</dcterms:modified>
</cp:coreProperties>
</file>